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19" w:rsidRPr="00A91819" w:rsidRDefault="00A91819" w:rsidP="00A91819">
      <w:pPr>
        <w:pStyle w:val="a3"/>
        <w:spacing w:line="360" w:lineRule="auto"/>
        <w:ind w:firstLine="567"/>
        <w:jc w:val="both"/>
        <w:rPr>
          <w:rFonts w:ascii="Times New Roman" w:hAnsi="Times New Roman" w:cs="Times New Roman"/>
          <w:b/>
          <w:sz w:val="28"/>
          <w:szCs w:val="28"/>
          <w:lang w:val="uk-UA"/>
        </w:rPr>
      </w:pPr>
      <w:r w:rsidRPr="00A91819">
        <w:rPr>
          <w:rFonts w:ascii="Times New Roman" w:hAnsi="Times New Roman" w:cs="Times New Roman"/>
          <w:b/>
          <w:sz w:val="28"/>
          <w:szCs w:val="28"/>
          <w:lang w:val="uk-UA"/>
        </w:rPr>
        <w:t>Сучасні інтерактивні педагогічні технології та методика їх застосування</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Використання інтерактивної моделі навчання передбачає моделювання життєвих ситуацій, використання рольових ігор, колективне розв’язання проблем. це така організація процесу навчання, в якому неможлива неучасть учня в колективній взаємодії всіх учасників у процесі навчального пізнання. Кожний робить індивідуальний внесок у процес пізнання в міру своїх здібностей.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Важливо створити на уроках атмосферу доброзичливості, взаємовиручки, співробітництва. Учні не бояться говорити, робити помилки. Форми інтерактивного навчання будуть ефективними в тому разі, якщо на уроці обговорюється проблема, про яку в учнів є початкове уявлення. </w:t>
      </w:r>
    </w:p>
    <w:p w:rsidR="00A91819" w:rsidRPr="00A91819" w:rsidRDefault="00A91819" w:rsidP="00A91819">
      <w:pPr>
        <w:pStyle w:val="a3"/>
        <w:spacing w:line="360" w:lineRule="auto"/>
        <w:ind w:firstLine="567"/>
        <w:jc w:val="both"/>
        <w:rPr>
          <w:rFonts w:ascii="Times New Roman" w:hAnsi="Times New Roman" w:cs="Times New Roman"/>
          <w:b/>
          <w:sz w:val="28"/>
          <w:szCs w:val="28"/>
          <w:lang w:val="uk-UA"/>
        </w:rPr>
      </w:pPr>
      <w:r w:rsidRPr="00A91819">
        <w:rPr>
          <w:rFonts w:ascii="Times New Roman" w:hAnsi="Times New Roman" w:cs="Times New Roman"/>
          <w:b/>
          <w:sz w:val="28"/>
          <w:szCs w:val="28"/>
          <w:lang w:val="uk-UA"/>
        </w:rPr>
        <w:t>Дискусії</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Дискусію як навчальну форму роботи зі студентським колективом не потрібно перетворювати на </w:t>
      </w:r>
      <w:proofErr w:type="spellStart"/>
      <w:r w:rsidRPr="00A91819">
        <w:rPr>
          <w:rFonts w:ascii="Times New Roman" w:hAnsi="Times New Roman" w:cs="Times New Roman"/>
          <w:sz w:val="28"/>
          <w:szCs w:val="28"/>
          <w:lang w:val="uk-UA"/>
        </w:rPr>
        <w:t>псевдообговорення</w:t>
      </w:r>
      <w:proofErr w:type="spellEnd"/>
      <w:r w:rsidRPr="00A91819">
        <w:rPr>
          <w:rFonts w:ascii="Times New Roman" w:hAnsi="Times New Roman" w:cs="Times New Roman"/>
          <w:sz w:val="28"/>
          <w:szCs w:val="28"/>
          <w:lang w:val="uk-UA"/>
        </w:rPr>
        <w:t>. Дискусія повинна бути проблемною. Світовий педагогічний досвід накопичив низку прийомів організації обміну думок, які є згорнутими формами дискусії. До них належать:</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«Круглий стіл»: бесіда, в якій на рівних бере участь невелика група учнів (до п’яти осіб), відбувається обмін думками як між учнями, так і з «аудиторією» (решта класу).</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«Засідання експертної групи» («панельна дискусія»): спільне обговорення висунутої проблеми учасниками групи (4 – 5 учнів з визначеним заздалегідь головою) та обговорення доповіді (досить стислої, в якій кожен доповідач висловлює свою позицію).</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«Форум»: обговорення, що нагадує «засідання експертної групи», у ході якого ця група обмінюється думками з «аудиторією».</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«Дебати»: формалізоване обговорення, яке побудоване на основі виступів учасників-представників двох протилежних команд-суперників та заперечень до цих виступів. Варіантами такого обговорення є «британські </w:t>
      </w:r>
      <w:r w:rsidRPr="00A91819">
        <w:rPr>
          <w:rFonts w:ascii="Times New Roman" w:hAnsi="Times New Roman" w:cs="Times New Roman"/>
          <w:sz w:val="28"/>
          <w:szCs w:val="28"/>
          <w:lang w:val="uk-UA"/>
        </w:rPr>
        <w:lastRenderedPageBreak/>
        <w:t>дебати», що нагадують процедуру обговорення проблемних питань у Британському парламенті.</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«Засідання суду»: обговорення, що імітує слухання справи у суді, на якому чітко розподіляються ролі всіх учасників.</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Серед форм навчальної дискусії можна виділити і «техніку акваріума» - особливий варіант організації групової взаємодії. Цей різновид дискусії застосовується у роботі з матеріалом, зміст якого пов'язаний із суперечливими підходами, конфліктами розбіжностями.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М.В. </w:t>
      </w:r>
      <w:proofErr w:type="spellStart"/>
      <w:r w:rsidRPr="00A91819">
        <w:rPr>
          <w:rFonts w:ascii="Times New Roman" w:hAnsi="Times New Roman" w:cs="Times New Roman"/>
          <w:sz w:val="28"/>
          <w:szCs w:val="28"/>
          <w:lang w:val="uk-UA"/>
        </w:rPr>
        <w:t>Кларін</w:t>
      </w:r>
      <w:proofErr w:type="spellEnd"/>
      <w:r w:rsidRPr="00A91819">
        <w:rPr>
          <w:rFonts w:ascii="Times New Roman" w:hAnsi="Times New Roman" w:cs="Times New Roman"/>
          <w:sz w:val="28"/>
          <w:szCs w:val="28"/>
          <w:lang w:val="uk-UA"/>
        </w:rPr>
        <w:t xml:space="preserve"> вважає, що саме такий варіант дискусії робить акцент на процес презентації точки зору та її аргументації і пропонує таку процедуру роботи за «технікою акваріума»:</w:t>
      </w:r>
    </w:p>
    <w:p w:rsidR="00A91819" w:rsidRPr="00A91819" w:rsidRDefault="00A91819" w:rsidP="00A91819">
      <w:pPr>
        <w:pStyle w:val="a3"/>
        <w:numPr>
          <w:ilvl w:val="0"/>
          <w:numId w:val="17"/>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постановка проблеми перед класом;</w:t>
      </w:r>
    </w:p>
    <w:p w:rsidR="00A91819" w:rsidRPr="00A91819" w:rsidRDefault="00A91819" w:rsidP="00A91819">
      <w:pPr>
        <w:pStyle w:val="a3"/>
        <w:numPr>
          <w:ilvl w:val="0"/>
          <w:numId w:val="17"/>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учитель розподіляє клас на групи, що сидять у колі;</w:t>
      </w:r>
    </w:p>
    <w:p w:rsidR="00A91819" w:rsidRPr="00A91819" w:rsidRDefault="00A91819" w:rsidP="00A91819">
      <w:pPr>
        <w:pStyle w:val="a3"/>
        <w:numPr>
          <w:ilvl w:val="0"/>
          <w:numId w:val="17"/>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учитель або самі учасники обирають того, хто буде представляти позицію цілої групи;</w:t>
      </w:r>
    </w:p>
    <w:p w:rsidR="00A91819" w:rsidRPr="00A91819" w:rsidRDefault="00A91819" w:rsidP="00A91819">
      <w:pPr>
        <w:pStyle w:val="a3"/>
        <w:numPr>
          <w:ilvl w:val="0"/>
          <w:numId w:val="17"/>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групи швидко обговорюють проблему, щоб дійти згоди;</w:t>
      </w:r>
    </w:p>
    <w:p w:rsidR="00A91819" w:rsidRPr="00A91819" w:rsidRDefault="00A91819" w:rsidP="00A91819">
      <w:pPr>
        <w:pStyle w:val="a3"/>
        <w:numPr>
          <w:ilvl w:val="0"/>
          <w:numId w:val="17"/>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представники груп збираються у центрі класу і відстоюють свої позиції, допомагати дозволяється лише записками, де сформульовано вказівки;</w:t>
      </w:r>
    </w:p>
    <w:p w:rsidR="00A91819" w:rsidRPr="00A91819" w:rsidRDefault="00A91819" w:rsidP="00A91819">
      <w:pPr>
        <w:pStyle w:val="a3"/>
        <w:numPr>
          <w:ilvl w:val="0"/>
          <w:numId w:val="17"/>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учитель дозволяє представникам узяти «тайм-аут» для консультацій;</w:t>
      </w:r>
    </w:p>
    <w:p w:rsidR="00A91819" w:rsidRPr="00A91819" w:rsidRDefault="00A91819" w:rsidP="00A91819">
      <w:pPr>
        <w:pStyle w:val="a3"/>
        <w:numPr>
          <w:ilvl w:val="0"/>
          <w:numId w:val="17"/>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обговорення завершується або після закінчення призначеного часу, або після розв’язання проблеми;</w:t>
      </w:r>
    </w:p>
    <w:p w:rsidR="00A91819" w:rsidRPr="00A91819" w:rsidRDefault="00A91819" w:rsidP="00A91819">
      <w:pPr>
        <w:pStyle w:val="a3"/>
        <w:numPr>
          <w:ilvl w:val="0"/>
          <w:numId w:val="17"/>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проводиться критичне обговорення «техніки акваріума» цілим класом.</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i/>
          <w:sz w:val="28"/>
          <w:szCs w:val="28"/>
          <w:lang w:val="uk-UA"/>
        </w:rPr>
      </w:pPr>
      <w:r w:rsidRPr="00A91819">
        <w:rPr>
          <w:rFonts w:ascii="Times New Roman" w:hAnsi="Times New Roman" w:cs="Times New Roman"/>
          <w:i/>
          <w:sz w:val="28"/>
          <w:szCs w:val="28"/>
          <w:lang w:val="uk-UA"/>
        </w:rPr>
        <w:t>Роль учителя в підготовці та проведенні дискусії</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Навчальна дискусія передбачає питання вчителя і відповіді учнів. Головна роль у дискусії належить учителю, його вмінню ставити питання, </w:t>
      </w:r>
      <w:r w:rsidRPr="00A91819">
        <w:rPr>
          <w:rFonts w:ascii="Times New Roman" w:hAnsi="Times New Roman" w:cs="Times New Roman"/>
          <w:sz w:val="28"/>
          <w:szCs w:val="28"/>
          <w:lang w:val="uk-UA"/>
        </w:rPr>
        <w:lastRenderedPageBreak/>
        <w:t>вести діалог, тримати паузи, очікуючи відповіді. Протягом дискусії роль учителя е повинна зводитися до директивних реплік або висловлювання особистих суджень. Багаторічна практика показує високу ефективність питань відкритого типу, що стимулюють мислення. Це «дивергентні» або «оціночні» за своїм змістом питання. Вони не передбачають (на відміну від закритих «конвергентних») короткої, однозначної відповіді, спонукають до пошуку, творчого мислення. Це питання типу: Як? Чому? За яких умов? Що може статися, якщо…? «Оціночні» запитання допомагають студентові виробити власну оцінку того чи іншого явища, власне судження.</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Продуктивність генерації ідей збільшується, якщо вчитель:</w:t>
      </w:r>
    </w:p>
    <w:p w:rsidR="00A91819" w:rsidRPr="00A91819" w:rsidRDefault="00A91819" w:rsidP="00A91819">
      <w:pPr>
        <w:pStyle w:val="a3"/>
        <w:numPr>
          <w:ilvl w:val="0"/>
          <w:numId w:val="16"/>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надає час для обміркування відповідей;</w:t>
      </w:r>
    </w:p>
    <w:p w:rsidR="00A91819" w:rsidRPr="00A91819" w:rsidRDefault="00A91819" w:rsidP="00A91819">
      <w:pPr>
        <w:pStyle w:val="a3"/>
        <w:numPr>
          <w:ilvl w:val="0"/>
          <w:numId w:val="16"/>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уникає запитань, які нечітко сформульовані;</w:t>
      </w:r>
    </w:p>
    <w:p w:rsidR="00A91819" w:rsidRPr="00A91819" w:rsidRDefault="00A91819" w:rsidP="00A91819">
      <w:pPr>
        <w:pStyle w:val="a3"/>
        <w:numPr>
          <w:ilvl w:val="0"/>
          <w:numId w:val="16"/>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не ігнорує жодного запитання;</w:t>
      </w:r>
    </w:p>
    <w:p w:rsidR="00A91819" w:rsidRPr="00A91819" w:rsidRDefault="00A91819" w:rsidP="00A91819">
      <w:pPr>
        <w:pStyle w:val="a3"/>
        <w:numPr>
          <w:ilvl w:val="0"/>
          <w:numId w:val="16"/>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розширює думку або змінює її напрям;</w:t>
      </w:r>
    </w:p>
    <w:p w:rsidR="00A91819" w:rsidRPr="00A91819" w:rsidRDefault="00A91819" w:rsidP="00A91819">
      <w:pPr>
        <w:pStyle w:val="a3"/>
        <w:numPr>
          <w:ilvl w:val="0"/>
          <w:numId w:val="16"/>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уточнює висловлювання;</w:t>
      </w:r>
    </w:p>
    <w:p w:rsidR="00A91819" w:rsidRPr="00A91819" w:rsidRDefault="00A91819" w:rsidP="00A91819">
      <w:pPr>
        <w:pStyle w:val="a3"/>
        <w:numPr>
          <w:ilvl w:val="0"/>
          <w:numId w:val="16"/>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уникає узагальнень;</w:t>
      </w:r>
    </w:p>
    <w:p w:rsidR="00A91819" w:rsidRPr="00A91819" w:rsidRDefault="00A91819" w:rsidP="00A91819">
      <w:pPr>
        <w:pStyle w:val="a3"/>
        <w:numPr>
          <w:ilvl w:val="0"/>
          <w:numId w:val="16"/>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спонукає учнів до поглиблення думки.</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i/>
          <w:sz w:val="28"/>
          <w:szCs w:val="28"/>
          <w:lang w:val="uk-UA"/>
        </w:rPr>
      </w:pPr>
      <w:r w:rsidRPr="00A91819">
        <w:rPr>
          <w:rFonts w:ascii="Times New Roman" w:hAnsi="Times New Roman" w:cs="Times New Roman"/>
          <w:i/>
          <w:sz w:val="28"/>
          <w:szCs w:val="28"/>
          <w:lang w:val="uk-UA"/>
        </w:rPr>
        <w:t>Привила дискусії</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     1. Доброзичливе ставлення й увага до кожного учасника.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     2. Утримання від схвальних або несхвальних висловлювань.</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     3. Зосередження всієї дискусії на темі, фіксація уваги учасників на запитаннях, які обговорюються.</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    4. Стислість, змістовність, аргументованість як у процесі дискусії, так і під час підбиття підсумків</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    5. Загальний висновок – не кінець роздумам над проблемою, а наступний крок у дослідженні нової теми.</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roofErr w:type="spellStart"/>
      <w:r w:rsidRPr="00A91819">
        <w:rPr>
          <w:rFonts w:ascii="Times New Roman" w:hAnsi="Times New Roman" w:cs="Times New Roman"/>
          <w:sz w:val="28"/>
          <w:szCs w:val="28"/>
          <w:lang w:val="uk-UA"/>
        </w:rPr>
        <w:t>Міжгруповий</w:t>
      </w:r>
      <w:proofErr w:type="spellEnd"/>
      <w:r w:rsidRPr="00A91819">
        <w:rPr>
          <w:rFonts w:ascii="Times New Roman" w:hAnsi="Times New Roman" w:cs="Times New Roman"/>
          <w:sz w:val="28"/>
          <w:szCs w:val="28"/>
          <w:lang w:val="uk-UA"/>
        </w:rPr>
        <w:t xml:space="preserve"> діалог</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lastRenderedPageBreak/>
        <w:t>Одним з ефективних засобів організації навчальної діяльності, яка збільшує самостійність дітей, є розподіл студентів на малі групи (по 5-6 осіб) і організація діалогу між групами.</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i/>
          <w:sz w:val="28"/>
          <w:szCs w:val="28"/>
          <w:lang w:val="uk-UA"/>
        </w:rPr>
      </w:pPr>
      <w:r w:rsidRPr="00A91819">
        <w:rPr>
          <w:rFonts w:ascii="Times New Roman" w:hAnsi="Times New Roman" w:cs="Times New Roman"/>
          <w:i/>
          <w:sz w:val="28"/>
          <w:szCs w:val="28"/>
          <w:lang w:val="uk-UA"/>
        </w:rPr>
        <w:t>Розподіл ролей-функцій у групі</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«Ведучий» (організатор): організовує обговорення питання, проблеми, втягує в роботу всіх членів групи.</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«Аналітик»: ставить питання учасникам під час обговорення, піддає сумніву ідеї та формулювання.</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«Протоколіст»: фіксує все, що стосується розв’язання проблеми, формулює позицію групи.</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«Споглядач»: оцінює участь кожного члена групи.</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i/>
          <w:sz w:val="28"/>
          <w:szCs w:val="28"/>
          <w:lang w:val="uk-UA"/>
        </w:rPr>
      </w:pPr>
      <w:r w:rsidRPr="00A91819">
        <w:rPr>
          <w:rFonts w:ascii="Times New Roman" w:hAnsi="Times New Roman" w:cs="Times New Roman"/>
          <w:i/>
          <w:sz w:val="28"/>
          <w:szCs w:val="28"/>
          <w:lang w:val="uk-UA"/>
        </w:rPr>
        <w:t>Хід обговорення</w:t>
      </w:r>
    </w:p>
    <w:p w:rsidR="00A91819" w:rsidRPr="00A91819" w:rsidRDefault="00A91819" w:rsidP="00A91819">
      <w:pPr>
        <w:pStyle w:val="a3"/>
        <w:numPr>
          <w:ilvl w:val="0"/>
          <w:numId w:val="15"/>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Висунення проблеми.</w:t>
      </w:r>
    </w:p>
    <w:p w:rsidR="00A91819" w:rsidRPr="00A91819" w:rsidRDefault="00A91819" w:rsidP="00A91819">
      <w:pPr>
        <w:pStyle w:val="a3"/>
        <w:numPr>
          <w:ilvl w:val="0"/>
          <w:numId w:val="15"/>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Розподіл учасників на групи, розподіл ролей</w:t>
      </w:r>
    </w:p>
    <w:p w:rsidR="00A91819" w:rsidRPr="00A91819" w:rsidRDefault="00A91819" w:rsidP="00A91819">
      <w:pPr>
        <w:pStyle w:val="a3"/>
        <w:numPr>
          <w:ilvl w:val="0"/>
          <w:numId w:val="15"/>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Обговорення проблеми.</w:t>
      </w:r>
    </w:p>
    <w:p w:rsidR="00A91819" w:rsidRPr="00A91819" w:rsidRDefault="00A91819" w:rsidP="00A91819">
      <w:pPr>
        <w:pStyle w:val="a3"/>
        <w:numPr>
          <w:ilvl w:val="0"/>
          <w:numId w:val="15"/>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Представлення результатів обговорення.</w:t>
      </w:r>
    </w:p>
    <w:p w:rsidR="00A91819" w:rsidRPr="00A91819" w:rsidRDefault="00A91819" w:rsidP="00A91819">
      <w:pPr>
        <w:pStyle w:val="a3"/>
        <w:numPr>
          <w:ilvl w:val="0"/>
          <w:numId w:val="15"/>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Продовження  обговорення і підбиття підсумків.</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b/>
          <w:sz w:val="28"/>
          <w:szCs w:val="28"/>
          <w:lang w:val="uk-UA"/>
        </w:rPr>
      </w:pPr>
      <w:r w:rsidRPr="00A91819">
        <w:rPr>
          <w:rFonts w:ascii="Times New Roman" w:hAnsi="Times New Roman" w:cs="Times New Roman"/>
          <w:b/>
          <w:sz w:val="28"/>
          <w:szCs w:val="28"/>
          <w:lang w:val="uk-UA"/>
        </w:rPr>
        <w:t>Рольові ігри</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Дидактична (навчальна) гра – це гра за правилами, підпорядкованими досягненню заздалегідь накресленого</w:t>
      </w:r>
      <w:r w:rsidRPr="00A91819">
        <w:rPr>
          <w:rFonts w:ascii="Times New Roman" w:hAnsi="Times New Roman" w:cs="Times New Roman"/>
          <w:sz w:val="28"/>
          <w:szCs w:val="28"/>
        </w:rPr>
        <w:t xml:space="preserve"> </w:t>
      </w:r>
      <w:r w:rsidRPr="00A91819">
        <w:rPr>
          <w:rFonts w:ascii="Times New Roman" w:hAnsi="Times New Roman" w:cs="Times New Roman"/>
          <w:sz w:val="28"/>
          <w:szCs w:val="28"/>
          <w:lang w:val="uk-UA"/>
        </w:rPr>
        <w:t>ігрового результату (за М.В.</w:t>
      </w:r>
      <w:proofErr w:type="spellStart"/>
      <w:r w:rsidRPr="00A91819">
        <w:rPr>
          <w:rFonts w:ascii="Times New Roman" w:hAnsi="Times New Roman" w:cs="Times New Roman"/>
          <w:sz w:val="28"/>
          <w:szCs w:val="28"/>
          <w:lang w:val="uk-UA"/>
        </w:rPr>
        <w:t>Кларіним</w:t>
      </w:r>
      <w:proofErr w:type="spellEnd"/>
      <w:r w:rsidRPr="00A91819">
        <w:rPr>
          <w:rFonts w:ascii="Times New Roman" w:hAnsi="Times New Roman" w:cs="Times New Roman"/>
          <w:sz w:val="28"/>
          <w:szCs w:val="28"/>
          <w:lang w:val="uk-UA"/>
        </w:rPr>
        <w:t xml:space="preserve">). На відміну від ігрової діяльності цілеспрямована гра передбачає момент змагання. У 60 – 80 роках ХХ ст. у США поряд із грою у навчальний процес було включено імітаційне моделювання: ретельне дослідження реальної або імітованої ситуації з метою виявлення її конкретних і загальних якостей. Методика вивчення конкретних ситуацій, де головною особою є учень, була розроблена в Гарварді й застосовувалася в бізнес-школах, а пізніше у системі професійної освіти для навчання менеджменту Модель навчального процесу, </w:t>
      </w:r>
      <w:r w:rsidRPr="00A91819">
        <w:rPr>
          <w:rFonts w:ascii="Times New Roman" w:hAnsi="Times New Roman" w:cs="Times New Roman"/>
          <w:sz w:val="28"/>
          <w:szCs w:val="28"/>
          <w:lang w:val="uk-UA"/>
        </w:rPr>
        <w:lastRenderedPageBreak/>
        <w:t>який ґрунтується на грі, вводить учнів у ігрове моделювання явищ, що вивчаються, та надає їм нового життєвого досвіду.</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Структура навчального процесу, який передбачає  дидактичну гру, складається з 4 етапів:</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Орієнтація. Учитель характеризує тему, яка вивчається, основні правила гри та її загальний хід.</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Підготовка до проведення. Розподіл ролей, вивчення ігрових завдань, процедурні питання.</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Проведення гри. Учитель стежить за грою, фіксує наслідки (підрахунки балів, прийняття рішень), роз’яснює те, що незрозуміле.</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Обговорення гри. Учитель керує дискусійним обговоренням гри (що сподобалося; коли виникали труднощі; які ідеї з</w:t>
      </w:r>
      <w:r w:rsidRPr="00A91819">
        <w:rPr>
          <w:rFonts w:ascii="Times New Roman" w:hAnsi="Times New Roman" w:cs="Times New Roman"/>
          <w:sz w:val="28"/>
          <w:szCs w:val="28"/>
        </w:rPr>
        <w:t>’</w:t>
      </w:r>
      <w:r w:rsidRPr="00A91819">
        <w:rPr>
          <w:rFonts w:ascii="Times New Roman" w:hAnsi="Times New Roman" w:cs="Times New Roman"/>
          <w:sz w:val="28"/>
          <w:szCs w:val="28"/>
          <w:lang w:val="uk-UA"/>
        </w:rPr>
        <w:t xml:space="preserve">явилися протягом гри).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Увага приділяється зіставленню імітації з реальним світом, установленню зв’язку гри зі змістом навчальної теми.</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Повноцінне розгортання навчального процесу, побудованого на дидактичній грі, передбачає від учителя, який у процесі навчання виконує різні ролі, значного особистісно-професійного потенціалу. Атмосфера гри трансформує позицію вчителя, який балансує між ролями організатора, помічника і співучасника загальної дії. Він забезпечує тонку межу між ігровою дією. в яку втягнуті учні, і спеціальною фіксацією навчально-пізнавальних результатів гри. Таким чином, використовуючи дидактичну гру у своїй педагогічній роботі, вчитель сам може виконувати такі функції:</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Інструктора: допомагає учасникам гри зрозуміти правила (детальне інструктування учасників до самої гри може їх заплутати, тому його потрібно звести до мінімуму).</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Судді-рефері: контролює процес, не втручається в гру.</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Тренера: може надавати учасникам допомогу.</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Ведучого: якщо попередні ролі були пов’язані з підготовкою та проведенням імітаційної гри,  то ця роль належить до завершального етапу – обговорення.</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lastRenderedPageBreak/>
        <w:t>Аналізуючи різні моделі навчання на основі гри, можна представити їх загальну схему:</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Створення ігрової проблемної ситуації.</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Хід гри:</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дії учасників за ігровими правилами;</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розгортання ігрового сюжету;</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підбиття підсумків;</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самооцінка гравців;</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аналіз ігрової ситуації;</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навчально-пізнавальні підсумки гри.</w:t>
      </w:r>
    </w:p>
    <w:p w:rsidR="00A91819" w:rsidRPr="00A91819" w:rsidRDefault="00A91819" w:rsidP="00A91819">
      <w:pPr>
        <w:pStyle w:val="a3"/>
        <w:spacing w:line="360" w:lineRule="auto"/>
        <w:ind w:firstLine="567"/>
        <w:jc w:val="both"/>
        <w:rPr>
          <w:rFonts w:ascii="Times New Roman" w:hAnsi="Times New Roman" w:cs="Times New Roman"/>
          <w:sz w:val="28"/>
          <w:szCs w:val="28"/>
        </w:rPr>
      </w:pP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«Кейс» - метод</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Сутність навчання, за Л. Виготським, полягає в тому, що воно викликає, пробуджує низку внутрішніх процесів розвитку учнів. «Ці процеси можливі лише у сфері взаємовідносин із довкіллям, у дискусії та співробітництві з товаришами, але продовжуючи внутрішній хід розвитку. вони стають внутрішнім надбанням самого учня». Навчити учнів співпрацювати дуже важливо вже тому, що це залучає їх до предметної діяльності. У цьому і полягає сутність </w:t>
      </w:r>
      <w:proofErr w:type="spellStart"/>
      <w:r w:rsidRPr="00A91819">
        <w:rPr>
          <w:rFonts w:ascii="Times New Roman" w:hAnsi="Times New Roman" w:cs="Times New Roman"/>
          <w:sz w:val="28"/>
          <w:szCs w:val="28"/>
          <w:lang w:val="uk-UA"/>
        </w:rPr>
        <w:t>діяльнісно-кооперативного</w:t>
      </w:r>
      <w:proofErr w:type="spellEnd"/>
      <w:r w:rsidRPr="00A91819">
        <w:rPr>
          <w:rFonts w:ascii="Times New Roman" w:hAnsi="Times New Roman" w:cs="Times New Roman"/>
          <w:sz w:val="28"/>
          <w:szCs w:val="28"/>
          <w:lang w:val="uk-UA"/>
        </w:rPr>
        <w:t xml:space="preserve"> підходу до навчання.</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«Кейс» (з </w:t>
      </w:r>
      <w:r w:rsidRPr="00A91819">
        <w:rPr>
          <w:rFonts w:ascii="Times New Roman" w:hAnsi="Times New Roman" w:cs="Times New Roman"/>
          <w:i/>
          <w:sz w:val="28"/>
          <w:szCs w:val="28"/>
          <w:lang w:val="uk-UA"/>
        </w:rPr>
        <w:t>англ.</w:t>
      </w:r>
      <w:r w:rsidRPr="00A91819">
        <w:rPr>
          <w:rFonts w:ascii="Times New Roman" w:hAnsi="Times New Roman" w:cs="Times New Roman"/>
          <w:sz w:val="28"/>
          <w:szCs w:val="28"/>
          <w:lang w:val="uk-UA"/>
        </w:rPr>
        <w:t xml:space="preserve"> – випадок) – це дуже деталізовані, контекстуальні, описові доповіді й повідомлення про викладання й учіння. «Кейс» - метод є практикою використання «кейсів» як засобу навчання у галузях права, бізнесу, медицини, освіти.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Т. </w:t>
      </w:r>
      <w:proofErr w:type="spellStart"/>
      <w:r w:rsidRPr="00A91819">
        <w:rPr>
          <w:rFonts w:ascii="Times New Roman" w:hAnsi="Times New Roman" w:cs="Times New Roman"/>
          <w:sz w:val="28"/>
          <w:szCs w:val="28"/>
          <w:lang w:val="uk-UA"/>
        </w:rPr>
        <w:t>Кошманова</w:t>
      </w:r>
      <w:proofErr w:type="spellEnd"/>
      <w:r w:rsidRPr="00A91819">
        <w:rPr>
          <w:rFonts w:ascii="Times New Roman" w:hAnsi="Times New Roman" w:cs="Times New Roman"/>
          <w:sz w:val="28"/>
          <w:szCs w:val="28"/>
          <w:lang w:val="uk-UA"/>
        </w:rPr>
        <w:t xml:space="preserve"> виділяє два типи «кейсів», які використовують для підготовки педагогів. Перший тип – це детальний (до погодинної хронології) щоденний опис викладання студента за принципом: Коли? Де? Як? Другий тип передбачає обговорення короткої і конкретної навчальної ситуації, події, яка наприклад, відбулася з учнем насправді.</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b/>
          <w:sz w:val="28"/>
          <w:szCs w:val="28"/>
          <w:lang w:val="uk-UA"/>
        </w:rPr>
        <w:t>«Кейс»</w:t>
      </w:r>
      <w:r w:rsidRPr="00A91819">
        <w:rPr>
          <w:rFonts w:ascii="Times New Roman" w:hAnsi="Times New Roman" w:cs="Times New Roman"/>
          <w:sz w:val="28"/>
          <w:szCs w:val="28"/>
          <w:lang w:val="uk-UA"/>
        </w:rPr>
        <w:t xml:space="preserve"> - метод використовують для того, щоб допомогти майбутньому вчителеві зрозуміти специфіку педагогічних ситуацій (взаємовідносини, види </w:t>
      </w:r>
      <w:r w:rsidRPr="00A91819">
        <w:rPr>
          <w:rFonts w:ascii="Times New Roman" w:hAnsi="Times New Roman" w:cs="Times New Roman"/>
          <w:sz w:val="28"/>
          <w:szCs w:val="28"/>
          <w:lang w:val="uk-UA"/>
        </w:rPr>
        <w:lastRenderedPageBreak/>
        <w:t>відповідальності, клімат навчання, мотивацію). Це сприяє формуванню вмінь розв’язання проблемних ситуацій, допомагає адаптації учня до майбутньої діяльності.</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Проте «кейс» - метод має певні недоліки:</w:t>
      </w:r>
    </w:p>
    <w:p w:rsidR="00A91819" w:rsidRPr="00A91819" w:rsidRDefault="00A91819" w:rsidP="00A91819">
      <w:pPr>
        <w:pStyle w:val="a3"/>
        <w:numPr>
          <w:ilvl w:val="0"/>
          <w:numId w:val="14"/>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недостатньо досліджений у педагогіці;</w:t>
      </w:r>
    </w:p>
    <w:p w:rsidR="00A91819" w:rsidRPr="00A91819" w:rsidRDefault="00A91819" w:rsidP="00A91819">
      <w:pPr>
        <w:pStyle w:val="a3"/>
        <w:numPr>
          <w:ilvl w:val="0"/>
          <w:numId w:val="14"/>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не сприяє глибокому вивченню педагогічних проблем і завдань;</w:t>
      </w:r>
    </w:p>
    <w:p w:rsidR="00A91819" w:rsidRPr="00A91819" w:rsidRDefault="00A91819" w:rsidP="00A91819">
      <w:pPr>
        <w:pStyle w:val="a3"/>
        <w:numPr>
          <w:ilvl w:val="0"/>
          <w:numId w:val="14"/>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вимагає більших витрат часу;</w:t>
      </w:r>
    </w:p>
    <w:p w:rsidR="00A91819" w:rsidRPr="00A91819" w:rsidRDefault="00A91819" w:rsidP="00A91819">
      <w:pPr>
        <w:pStyle w:val="a3"/>
        <w:numPr>
          <w:ilvl w:val="0"/>
          <w:numId w:val="14"/>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потребує від викладача певного досвіду, глибоких знань у проведенні дискусії та аналізу «</w:t>
      </w:r>
      <w:proofErr w:type="spellStart"/>
      <w:r w:rsidRPr="00A91819">
        <w:rPr>
          <w:rFonts w:ascii="Times New Roman" w:hAnsi="Times New Roman" w:cs="Times New Roman"/>
          <w:sz w:val="28"/>
          <w:szCs w:val="28"/>
          <w:lang w:val="uk-UA"/>
        </w:rPr>
        <w:t>кейсової</w:t>
      </w:r>
      <w:proofErr w:type="spellEnd"/>
      <w:r w:rsidRPr="00A91819">
        <w:rPr>
          <w:rFonts w:ascii="Times New Roman" w:hAnsi="Times New Roman" w:cs="Times New Roman"/>
          <w:sz w:val="28"/>
          <w:szCs w:val="28"/>
          <w:lang w:val="uk-UA"/>
        </w:rPr>
        <w:t>» ситуації;</w:t>
      </w:r>
    </w:p>
    <w:p w:rsidR="00A91819" w:rsidRPr="00A91819" w:rsidRDefault="00A91819" w:rsidP="00A91819">
      <w:pPr>
        <w:pStyle w:val="a3"/>
        <w:numPr>
          <w:ilvl w:val="0"/>
          <w:numId w:val="14"/>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викладач повинен уміти відмовитися від власних суджень та упереджень.</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b/>
          <w:sz w:val="28"/>
          <w:szCs w:val="28"/>
          <w:lang w:val="uk-UA"/>
        </w:rPr>
      </w:pPr>
      <w:r w:rsidRPr="00A91819">
        <w:rPr>
          <w:rFonts w:ascii="Times New Roman" w:hAnsi="Times New Roman" w:cs="Times New Roman"/>
          <w:b/>
          <w:sz w:val="28"/>
          <w:szCs w:val="28"/>
          <w:lang w:val="uk-UA"/>
        </w:rPr>
        <w:t xml:space="preserve">Метод  </w:t>
      </w:r>
      <w:proofErr w:type="spellStart"/>
      <w:r w:rsidRPr="00A91819">
        <w:rPr>
          <w:rFonts w:ascii="Times New Roman" w:hAnsi="Times New Roman" w:cs="Times New Roman"/>
          <w:b/>
          <w:sz w:val="28"/>
          <w:szCs w:val="28"/>
          <w:lang w:val="uk-UA"/>
        </w:rPr>
        <w:t>портфоліо</w:t>
      </w:r>
      <w:proofErr w:type="spellEnd"/>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roofErr w:type="spellStart"/>
      <w:r w:rsidRPr="00A91819">
        <w:rPr>
          <w:rFonts w:ascii="Times New Roman" w:hAnsi="Times New Roman" w:cs="Times New Roman"/>
          <w:sz w:val="28"/>
          <w:szCs w:val="28"/>
          <w:lang w:val="uk-UA"/>
        </w:rPr>
        <w:t>Портфоліо</w:t>
      </w:r>
      <w:proofErr w:type="spellEnd"/>
      <w:r w:rsidRPr="00A91819">
        <w:rPr>
          <w:rFonts w:ascii="Times New Roman" w:hAnsi="Times New Roman" w:cs="Times New Roman"/>
          <w:sz w:val="28"/>
          <w:szCs w:val="28"/>
          <w:lang w:val="uk-UA"/>
        </w:rPr>
        <w:t xml:space="preserve"> – метод навчання, оцінювання й атестації, який широко застосовується  у США у навчальному процесі. У педагогічній практиці відомі такі види </w:t>
      </w:r>
      <w:proofErr w:type="spellStart"/>
      <w:r w:rsidRPr="00A91819">
        <w:rPr>
          <w:rFonts w:ascii="Times New Roman" w:hAnsi="Times New Roman" w:cs="Times New Roman"/>
          <w:sz w:val="28"/>
          <w:szCs w:val="28"/>
          <w:lang w:val="uk-UA"/>
        </w:rPr>
        <w:t>портфоліо</w:t>
      </w:r>
      <w:proofErr w:type="spellEnd"/>
      <w:r w:rsidRPr="00A91819">
        <w:rPr>
          <w:rFonts w:ascii="Times New Roman" w:hAnsi="Times New Roman" w:cs="Times New Roman"/>
          <w:sz w:val="28"/>
          <w:szCs w:val="28"/>
          <w:lang w:val="uk-UA"/>
        </w:rPr>
        <w:t xml:space="preserve">: «робочий </w:t>
      </w:r>
      <w:proofErr w:type="spellStart"/>
      <w:r w:rsidRPr="00A91819">
        <w:rPr>
          <w:rFonts w:ascii="Times New Roman" w:hAnsi="Times New Roman" w:cs="Times New Roman"/>
          <w:sz w:val="28"/>
          <w:szCs w:val="28"/>
          <w:lang w:val="uk-UA"/>
        </w:rPr>
        <w:t>портфоліо</w:t>
      </w:r>
      <w:proofErr w:type="spellEnd"/>
      <w:r w:rsidRPr="00A91819">
        <w:rPr>
          <w:rFonts w:ascii="Times New Roman" w:hAnsi="Times New Roman" w:cs="Times New Roman"/>
          <w:sz w:val="28"/>
          <w:szCs w:val="28"/>
          <w:lang w:val="uk-UA"/>
        </w:rPr>
        <w:t xml:space="preserve">», «шоу кейс </w:t>
      </w:r>
      <w:proofErr w:type="spellStart"/>
      <w:r w:rsidRPr="00A91819">
        <w:rPr>
          <w:rFonts w:ascii="Times New Roman" w:hAnsi="Times New Roman" w:cs="Times New Roman"/>
          <w:sz w:val="28"/>
          <w:szCs w:val="28"/>
          <w:lang w:val="uk-UA"/>
        </w:rPr>
        <w:t>портфоліо</w:t>
      </w:r>
      <w:proofErr w:type="spellEnd"/>
      <w:r w:rsidRPr="00A91819">
        <w:rPr>
          <w:rFonts w:ascii="Times New Roman" w:hAnsi="Times New Roman" w:cs="Times New Roman"/>
          <w:sz w:val="28"/>
          <w:szCs w:val="28"/>
          <w:lang w:val="uk-UA"/>
        </w:rPr>
        <w:t>» і «</w:t>
      </w:r>
      <w:proofErr w:type="spellStart"/>
      <w:r w:rsidRPr="00A91819">
        <w:rPr>
          <w:rFonts w:ascii="Times New Roman" w:hAnsi="Times New Roman" w:cs="Times New Roman"/>
          <w:sz w:val="28"/>
          <w:szCs w:val="28"/>
          <w:lang w:val="uk-UA"/>
        </w:rPr>
        <w:t>портфоліо</w:t>
      </w:r>
      <w:proofErr w:type="spellEnd"/>
      <w:r w:rsidRPr="00A91819">
        <w:rPr>
          <w:rFonts w:ascii="Times New Roman" w:hAnsi="Times New Roman" w:cs="Times New Roman"/>
          <w:sz w:val="28"/>
          <w:szCs w:val="28"/>
          <w:lang w:val="uk-UA"/>
        </w:rPr>
        <w:t xml:space="preserve"> для записів». Найчастіше у практиці підготовки майбутніх викладачів використовують «робочий </w:t>
      </w:r>
      <w:proofErr w:type="spellStart"/>
      <w:r w:rsidRPr="00A91819">
        <w:rPr>
          <w:rFonts w:ascii="Times New Roman" w:hAnsi="Times New Roman" w:cs="Times New Roman"/>
          <w:sz w:val="28"/>
          <w:szCs w:val="28"/>
          <w:lang w:val="uk-UA"/>
        </w:rPr>
        <w:t>портфоліо</w:t>
      </w:r>
      <w:proofErr w:type="spellEnd"/>
      <w:r w:rsidRPr="00A91819">
        <w:rPr>
          <w:rFonts w:ascii="Times New Roman" w:hAnsi="Times New Roman" w:cs="Times New Roman"/>
          <w:sz w:val="28"/>
          <w:szCs w:val="28"/>
          <w:lang w:val="uk-UA"/>
        </w:rPr>
        <w:t xml:space="preserve">»: учень збирає матеріал для атестації, вчитель має можливість оцінити рівень зростання учня протягом певного часу.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Залучення учнів до атестації та оцінювання допомагає їм оволодіти власним навчанням, розвиває почуття власної відповідальності за цей процес. Велику роль у застосуванні методу </w:t>
      </w:r>
      <w:proofErr w:type="spellStart"/>
      <w:r w:rsidRPr="00A91819">
        <w:rPr>
          <w:rFonts w:ascii="Times New Roman" w:hAnsi="Times New Roman" w:cs="Times New Roman"/>
          <w:sz w:val="28"/>
          <w:szCs w:val="28"/>
          <w:lang w:val="uk-UA"/>
        </w:rPr>
        <w:t>портфоліо</w:t>
      </w:r>
      <w:proofErr w:type="spellEnd"/>
      <w:r w:rsidRPr="00A91819">
        <w:rPr>
          <w:rFonts w:ascii="Times New Roman" w:hAnsi="Times New Roman" w:cs="Times New Roman"/>
          <w:sz w:val="28"/>
          <w:szCs w:val="28"/>
          <w:lang w:val="uk-UA"/>
        </w:rPr>
        <w:t xml:space="preserve"> приділяється учителю, який виконує роль </w:t>
      </w:r>
      <w:proofErr w:type="spellStart"/>
      <w:r w:rsidRPr="00A91819">
        <w:rPr>
          <w:rFonts w:ascii="Times New Roman" w:hAnsi="Times New Roman" w:cs="Times New Roman"/>
          <w:sz w:val="28"/>
          <w:szCs w:val="28"/>
          <w:lang w:val="uk-UA"/>
        </w:rPr>
        <w:t>фасілітатора</w:t>
      </w:r>
      <w:proofErr w:type="spellEnd"/>
      <w:r w:rsidRPr="00A91819">
        <w:rPr>
          <w:rFonts w:ascii="Times New Roman" w:hAnsi="Times New Roman" w:cs="Times New Roman"/>
          <w:sz w:val="28"/>
          <w:szCs w:val="28"/>
          <w:lang w:val="uk-UA"/>
        </w:rPr>
        <w:t xml:space="preserve"> (помічника). Саме він допомагає в розвитку самооцінки та самоаналізу студентів, рефлексивному обговоренню продуктів їхньої діяльності. Від роботи вчителя, від його вміння позитивно ставитися до помилок учнів, толерантно спілкуватися зі студентами залежить результат цього методу. З’явилась можливість вивчити ідеї, інтереси, звички, загальні здібності й ставлення до навчальних цілей. і, що найголовніше,  -  встановити цілі самокерування і самовдосконалення.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b/>
          <w:sz w:val="28"/>
          <w:szCs w:val="28"/>
          <w:lang w:val="uk-UA"/>
        </w:rPr>
      </w:pPr>
      <w:r w:rsidRPr="00A91819">
        <w:rPr>
          <w:rFonts w:ascii="Times New Roman" w:hAnsi="Times New Roman" w:cs="Times New Roman"/>
          <w:b/>
          <w:sz w:val="28"/>
          <w:szCs w:val="28"/>
          <w:lang w:val="uk-UA"/>
        </w:rPr>
        <w:t>Метод проектів</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Особлива роль приділяється письмовим роботам, так званим проектам. Проекти розвивають логічне мислення, навички стилістичного оформлення своєї думки, правильного добору слів тощо. «Не потребує доведення, що письмова діяльність – це важка праця, до того ж  ризикована: оформлення наших думок до написання слів змушує нас бути чутливими до критики, заперечень, неправильної інтерпретації».</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Виконання такого завдання, як написання проектів. вимагає від учня обдумування і формулювання основних ідей з предмета, який вивчається. Допомагає з’ясовувати </w:t>
      </w:r>
      <w:proofErr w:type="spellStart"/>
      <w:r w:rsidRPr="00A91819">
        <w:rPr>
          <w:rFonts w:ascii="Times New Roman" w:hAnsi="Times New Roman" w:cs="Times New Roman"/>
          <w:sz w:val="28"/>
          <w:szCs w:val="28"/>
          <w:lang w:val="uk-UA"/>
        </w:rPr>
        <w:t>генераційні</w:t>
      </w:r>
      <w:proofErr w:type="spellEnd"/>
      <w:r w:rsidRPr="00A91819">
        <w:rPr>
          <w:rFonts w:ascii="Times New Roman" w:hAnsi="Times New Roman" w:cs="Times New Roman"/>
          <w:sz w:val="28"/>
          <w:szCs w:val="28"/>
          <w:lang w:val="uk-UA"/>
        </w:rPr>
        <w:t xml:space="preserve"> ідеї автентична бесіда, яка є життєвим засобом для випробування цих ідей. Автентична бесіда. як і будь-який вид розмови, передбачає діалог, проте вона спроможна розв’язати і проблеми вищого рівня і застосовується як засіб розвитку вмінь учителів-початківців.</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Викладачі з допомогою методу проектів намагаються сформувати із учня самостійного дослідника, спроможного трансформувати себе і виробити власну робочу теорію. З цією метою студент повинен робити дві презентації своєї роботи (фактично, це </w:t>
      </w:r>
      <w:proofErr w:type="spellStart"/>
      <w:r w:rsidRPr="00A91819">
        <w:rPr>
          <w:rFonts w:ascii="Times New Roman" w:hAnsi="Times New Roman" w:cs="Times New Roman"/>
          <w:sz w:val="28"/>
          <w:szCs w:val="28"/>
          <w:lang w:val="uk-UA"/>
        </w:rPr>
        <w:t>портфоліо</w:t>
      </w:r>
      <w:proofErr w:type="spellEnd"/>
      <w:r w:rsidRPr="00A91819">
        <w:rPr>
          <w:rFonts w:ascii="Times New Roman" w:hAnsi="Times New Roman" w:cs="Times New Roman"/>
          <w:sz w:val="28"/>
          <w:szCs w:val="28"/>
          <w:lang w:val="uk-UA"/>
        </w:rPr>
        <w:t>) на початку і в кінці семестру. За вимогами презентації кожен студент, виконуючи роль учителя, протягом 7 - 10 хвилин викладає учнівській спільноті своє бачення проблеми або її розв’язання тощо.</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У процесі дискусії у роботі з малими групами інколи виникає потреба у конкретних завданнях-проектах, які отримує кожна група студентів. Формулює проблему вчитель, саме він контролює різні підходи до розв’язання та їх аргументацію. Наприклад, розв’язується екологічна проблема: «Яким чином можна знизити рівень забрудненості повітря у нашому місті?» Спочатку кожен</w:t>
      </w:r>
      <w:r w:rsidRPr="00A91819">
        <w:rPr>
          <w:rFonts w:ascii="Times New Roman" w:hAnsi="Times New Roman" w:cs="Times New Roman"/>
          <w:sz w:val="28"/>
          <w:szCs w:val="28"/>
        </w:rPr>
        <w:t xml:space="preserve"> </w:t>
      </w:r>
      <w:r w:rsidRPr="00A91819">
        <w:rPr>
          <w:rFonts w:ascii="Times New Roman" w:hAnsi="Times New Roman" w:cs="Times New Roman"/>
          <w:sz w:val="28"/>
          <w:szCs w:val="28"/>
          <w:lang w:val="uk-UA"/>
        </w:rPr>
        <w:t xml:space="preserve">записує ідеї. що спадають на думку. потім учитель розподіляє клас на групи по 4 – 5 студентів. Тепер вони переглядають свої записи, обирають одну – дві найбільш продуктивні ідеї та, обговорюючи протягом 10 – 15 хвилин, розвивають їх. Обирається один </w:t>
      </w:r>
      <w:r w:rsidRPr="00A91819">
        <w:rPr>
          <w:rFonts w:ascii="Times New Roman" w:hAnsi="Times New Roman" w:cs="Times New Roman"/>
          <w:sz w:val="28"/>
          <w:szCs w:val="28"/>
          <w:lang w:val="uk-UA"/>
        </w:rPr>
        <w:lastRenderedPageBreak/>
        <w:t xml:space="preserve">представник з кожної групи для обстоювання ідеї перед цілою аудиторією. Можливий і такий етап роботи над цією проблемою: учні самі розподіляються на групи, обираючи ті ідеї, які є, на їх погляд, продуктивними, і розподіляють завдання у вигляді проектів. Кожна група має конкретну роботу: вимірює рівень забрудненості, зв’язується з представниками влади, які контролюють екологічну ситуацію, з представниками преси, партії «зелених» тощо. Головна мета методу проектів – висунення та розв’язання творчих ідей.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Підготовка викладача до занять за груповою формою навчання передбачає такі етапи:</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1) правильно обирати інтерактивний метод для конкретного заняття, що визначається метою уроку, особливостями матеріалу, який вивчається;</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2) правильно сформувати групу учнів;</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3) ретельно продумати структуру уроку з використанням групових форм навчальної діяльності;</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4) обрати проблему та намітити шляхи її розв’язання;</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5) важливо продумати інтер’єр аудиторії.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Учні повинні мати умови для того. щоб достатньо вільно рухатися в аудиторії, об’єднуватися в групи. тому потрібно з’ясувати, чи є можливість в аудиторії пересунути столи. стільці тощо.</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меблі в аудиторії, яка призначена для заняття з малими групами, мають бути «мобільними». Можна змоделювати кілька варіантів для проведення занять за методом участі, інтерактивними методиками: стільці в колі, «бенкетний стиль», «</w:t>
      </w:r>
      <w:proofErr w:type="spellStart"/>
      <w:r w:rsidRPr="00A91819">
        <w:rPr>
          <w:rFonts w:ascii="Times New Roman" w:hAnsi="Times New Roman" w:cs="Times New Roman"/>
          <w:sz w:val="28"/>
          <w:szCs w:val="28"/>
          <w:lang w:val="uk-UA"/>
        </w:rPr>
        <w:t>П»-подібний</w:t>
      </w:r>
      <w:proofErr w:type="spellEnd"/>
      <w:r w:rsidRPr="00A91819">
        <w:rPr>
          <w:rFonts w:ascii="Times New Roman" w:hAnsi="Times New Roman" w:cs="Times New Roman"/>
          <w:sz w:val="28"/>
          <w:szCs w:val="28"/>
          <w:lang w:val="uk-UA"/>
        </w:rPr>
        <w:t xml:space="preserve"> стиль; «ялиночка».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Безумовно, інтер’єр дуже важливий у груповій роботі зі студентами. якщо ж немає відповідних умов для роботи. достатньо просто розвернути студентів, що сидять на двох партах, обличчями один до одного, і вже створено маленькі групи для заняття. Можна спробувати працювати з </w:t>
      </w:r>
      <w:r w:rsidRPr="00A91819">
        <w:rPr>
          <w:rFonts w:ascii="Times New Roman" w:hAnsi="Times New Roman" w:cs="Times New Roman"/>
          <w:sz w:val="28"/>
          <w:szCs w:val="28"/>
          <w:lang w:val="uk-UA"/>
        </w:rPr>
        <w:lastRenderedPageBreak/>
        <w:t xml:space="preserve">учнями, що сидять на одній парті, - створено парну групу. Якщо розвернути всіх студентів, що сидять в одному ряду (наприклад, на шести – семи партах), обличчями один до одного. то створюється уявне коло, де разом можуть працювати 12 -14 учнів. Потрібно лише учителю пересунути свій стілець ближче до них. Працювати з учнями, коли ви бачите очі всіх, цікаво. Це створює додатковий комфорт у спілкуванні, підтримує у розв’язанні важкої проблеми, розвиває комунікативні здібності, необхідні в дискусіях. Можна запропонувати взятися всім за руки, щоб відчути готовність працювати у команді.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b/>
          <w:sz w:val="28"/>
          <w:szCs w:val="28"/>
          <w:lang w:val="uk-UA"/>
        </w:rPr>
      </w:pPr>
      <w:r w:rsidRPr="00A91819">
        <w:rPr>
          <w:rFonts w:ascii="Times New Roman" w:hAnsi="Times New Roman" w:cs="Times New Roman"/>
          <w:b/>
          <w:sz w:val="28"/>
          <w:szCs w:val="28"/>
          <w:lang w:val="uk-UA"/>
        </w:rPr>
        <w:t xml:space="preserve">Типи практичних занять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Розглянемо деякі типи практичних – семінарські заняття, які можуть проілюструвати застосування інтерактивних методик. Зупинимось на заняттях. де відпрацьовуються комунікативні, вербальні, дискусійні вміння.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На практичному занятті-конференції учні перевтілюються у дослідників з конкретної проблеми, що зазначена у планах до заняття (здебільшого 5 – 6 питань). Учні розподіляються на дослідників-доповідачів (5 осіб), опонентів (5 осіб), учасників конференції (більшість учнів). Обирається керівник секції та секретар. Учитель, залежно від мети заняття, може бути ментором, модератором або координатором-спостерігачем. Головне завдання – підготувати учнів до участі в конференціях різного рівня, тому питання до семінарського заняття будуть доповідями науковців з різних країн світу. Отже, на практичних такого типу використовують рольові ігри. Виступи учасників оцінюють колективно.</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i/>
          <w:sz w:val="28"/>
          <w:szCs w:val="28"/>
          <w:lang w:val="uk-UA"/>
        </w:rPr>
      </w:pPr>
      <w:r w:rsidRPr="00A91819">
        <w:rPr>
          <w:rFonts w:ascii="Times New Roman" w:hAnsi="Times New Roman" w:cs="Times New Roman"/>
          <w:i/>
          <w:sz w:val="28"/>
          <w:szCs w:val="28"/>
          <w:lang w:val="uk-UA"/>
        </w:rPr>
        <w:t>Практичне заняття-диспут</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Ця форма роботи пов’язана з мотивацією діяльності учнів, передбачає розвиток їх комунікативних умінь, які необхідні майбутньому викладачеві, політику, менеджеру, адвокату. Можна обрати декілька тем з курсу, щоб удосконалювати вміння вести дискусію, науковий діалог з опонентами, </w:t>
      </w:r>
      <w:r w:rsidRPr="00A91819">
        <w:rPr>
          <w:rFonts w:ascii="Times New Roman" w:hAnsi="Times New Roman" w:cs="Times New Roman"/>
          <w:sz w:val="28"/>
          <w:szCs w:val="28"/>
          <w:lang w:val="uk-UA"/>
        </w:rPr>
        <w:lastRenderedPageBreak/>
        <w:t>рецензентами, коректно ставити  запитання дослідникам, чітко та логічно на них відповідати.</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i/>
          <w:sz w:val="28"/>
          <w:szCs w:val="28"/>
          <w:lang w:val="uk-UA"/>
        </w:rPr>
      </w:pPr>
      <w:r w:rsidRPr="00A91819">
        <w:rPr>
          <w:rFonts w:ascii="Times New Roman" w:hAnsi="Times New Roman" w:cs="Times New Roman"/>
          <w:i/>
          <w:sz w:val="28"/>
          <w:szCs w:val="28"/>
          <w:lang w:val="uk-UA"/>
        </w:rPr>
        <w:t>Практичне заняття за методом «снігова куля»</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Цей тип заняття складний за своєю методикою, проте можна відіграти важливу роль у підготовці спеціаліста до самостійної пошукової діяльності. До планів практичних занять обов’язково додаються проблемні дискусійні питання, розв’язати які легше у невеликій групі. Об’єднуємо учнів у групи по двоє-троє, даючи змогу обговорити проблему протягом 5 хв. Наступний крок – об</w:t>
      </w:r>
      <w:r w:rsidRPr="00A91819">
        <w:rPr>
          <w:rFonts w:ascii="Times New Roman" w:hAnsi="Times New Roman" w:cs="Times New Roman"/>
          <w:sz w:val="28"/>
          <w:szCs w:val="28"/>
        </w:rPr>
        <w:t>’</w:t>
      </w:r>
      <w:r w:rsidRPr="00A91819">
        <w:rPr>
          <w:rFonts w:ascii="Times New Roman" w:hAnsi="Times New Roman" w:cs="Times New Roman"/>
          <w:sz w:val="28"/>
          <w:szCs w:val="28"/>
          <w:lang w:val="uk-UA"/>
        </w:rPr>
        <w:t xml:space="preserve">єднання маленьких груп п дві, а згодом – в одну-дві великі, щоб поступово, аналізуючи складне питання, зібрати достатньо матеріалу та спільно розв’язати проблему. Відповідають переважно учні, які обізнані з цього питання, або ті, кого висуває група.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i/>
          <w:sz w:val="28"/>
          <w:szCs w:val="28"/>
          <w:lang w:val="uk-UA"/>
        </w:rPr>
      </w:pPr>
      <w:r w:rsidRPr="00A91819">
        <w:rPr>
          <w:rFonts w:ascii="Times New Roman" w:hAnsi="Times New Roman" w:cs="Times New Roman"/>
          <w:i/>
          <w:sz w:val="28"/>
          <w:szCs w:val="28"/>
          <w:lang w:val="uk-UA"/>
        </w:rPr>
        <w:t>Переваги та недоліки у застосуванні інтерактивних методик</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Отже, групова форма роботи порівняно з іншими має низку переваг:</w:t>
      </w:r>
    </w:p>
    <w:p w:rsidR="00A91819" w:rsidRPr="00A91819" w:rsidRDefault="00A91819" w:rsidP="00A91819">
      <w:pPr>
        <w:pStyle w:val="a3"/>
        <w:numPr>
          <w:ilvl w:val="0"/>
          <w:numId w:val="13"/>
        </w:numPr>
        <w:spacing w:line="360" w:lineRule="auto"/>
        <w:jc w:val="both"/>
        <w:rPr>
          <w:rFonts w:ascii="Times New Roman" w:hAnsi="Times New Roman" w:cs="Times New Roman"/>
          <w:sz w:val="28"/>
          <w:szCs w:val="28"/>
        </w:rPr>
      </w:pPr>
      <w:r w:rsidRPr="00A91819">
        <w:rPr>
          <w:rFonts w:ascii="Times New Roman" w:hAnsi="Times New Roman" w:cs="Times New Roman"/>
          <w:sz w:val="28"/>
          <w:szCs w:val="28"/>
          <w:lang w:val="uk-UA"/>
        </w:rPr>
        <w:t>за той самий проміжок часу обсяг виконаної роботи набагато більший;</w:t>
      </w:r>
    </w:p>
    <w:p w:rsidR="00A91819" w:rsidRPr="00A91819" w:rsidRDefault="00A91819" w:rsidP="00A91819">
      <w:pPr>
        <w:pStyle w:val="a3"/>
        <w:numPr>
          <w:ilvl w:val="0"/>
          <w:numId w:val="13"/>
        </w:numPr>
        <w:spacing w:line="360" w:lineRule="auto"/>
        <w:jc w:val="both"/>
        <w:rPr>
          <w:rFonts w:ascii="Times New Roman" w:hAnsi="Times New Roman" w:cs="Times New Roman"/>
          <w:sz w:val="28"/>
          <w:szCs w:val="28"/>
        </w:rPr>
      </w:pPr>
      <w:r w:rsidRPr="00A91819">
        <w:rPr>
          <w:rFonts w:ascii="Times New Roman" w:hAnsi="Times New Roman" w:cs="Times New Roman"/>
          <w:sz w:val="28"/>
          <w:szCs w:val="28"/>
          <w:lang w:val="uk-UA"/>
        </w:rPr>
        <w:t>висока результативність у засвоєнні знань і формуванні вмінь;</w:t>
      </w:r>
    </w:p>
    <w:p w:rsidR="00A91819" w:rsidRPr="00A91819" w:rsidRDefault="00A91819" w:rsidP="00A91819">
      <w:pPr>
        <w:pStyle w:val="a3"/>
        <w:numPr>
          <w:ilvl w:val="0"/>
          <w:numId w:val="13"/>
        </w:numPr>
        <w:spacing w:line="360" w:lineRule="auto"/>
        <w:jc w:val="both"/>
        <w:rPr>
          <w:rFonts w:ascii="Times New Roman" w:hAnsi="Times New Roman" w:cs="Times New Roman"/>
          <w:sz w:val="28"/>
          <w:szCs w:val="28"/>
        </w:rPr>
      </w:pPr>
      <w:r w:rsidRPr="00A91819">
        <w:rPr>
          <w:rFonts w:ascii="Times New Roman" w:hAnsi="Times New Roman" w:cs="Times New Roman"/>
          <w:sz w:val="28"/>
          <w:szCs w:val="28"/>
          <w:lang w:val="uk-UA"/>
        </w:rPr>
        <w:t>формується вміння співпрацювати;</w:t>
      </w:r>
    </w:p>
    <w:p w:rsidR="00A91819" w:rsidRPr="00A91819" w:rsidRDefault="00A91819" w:rsidP="00A91819">
      <w:pPr>
        <w:pStyle w:val="a3"/>
        <w:numPr>
          <w:ilvl w:val="0"/>
          <w:numId w:val="13"/>
        </w:numPr>
        <w:spacing w:line="360" w:lineRule="auto"/>
        <w:jc w:val="both"/>
        <w:rPr>
          <w:rFonts w:ascii="Times New Roman" w:hAnsi="Times New Roman" w:cs="Times New Roman"/>
          <w:sz w:val="28"/>
          <w:szCs w:val="28"/>
        </w:rPr>
      </w:pPr>
      <w:r w:rsidRPr="00A91819">
        <w:rPr>
          <w:rFonts w:ascii="Times New Roman" w:hAnsi="Times New Roman" w:cs="Times New Roman"/>
          <w:sz w:val="28"/>
          <w:szCs w:val="28"/>
          <w:lang w:val="uk-UA"/>
        </w:rPr>
        <w:t>формуються мотиви навчання, розвиваються гуманні стосунки між дітьми;</w:t>
      </w:r>
    </w:p>
    <w:p w:rsidR="00A91819" w:rsidRPr="00A91819" w:rsidRDefault="00A91819" w:rsidP="00A91819">
      <w:pPr>
        <w:pStyle w:val="a3"/>
        <w:numPr>
          <w:ilvl w:val="0"/>
          <w:numId w:val="13"/>
        </w:numPr>
        <w:spacing w:line="360" w:lineRule="auto"/>
        <w:jc w:val="both"/>
        <w:rPr>
          <w:rFonts w:ascii="Times New Roman" w:hAnsi="Times New Roman" w:cs="Times New Roman"/>
          <w:sz w:val="28"/>
          <w:szCs w:val="28"/>
        </w:rPr>
      </w:pPr>
      <w:r w:rsidRPr="00A91819">
        <w:rPr>
          <w:rFonts w:ascii="Times New Roman" w:hAnsi="Times New Roman" w:cs="Times New Roman"/>
          <w:sz w:val="28"/>
          <w:szCs w:val="28"/>
          <w:lang w:val="uk-UA"/>
        </w:rPr>
        <w:t xml:space="preserve">розвивається навчальна діяльність (планування, рефлексія, контроль, самоконтроль).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Як і кожна форма роботи з учнями у класі під час навчального заняття, групова форма недосконала, не є самоціллю у педагогічному процесі. Впровадження нових методик викладання вимагає від учителя змінити і ставлення до своєї ролі у класній кімнаті як до керівника процесом навчання. це викликає в нього і певні упередження, на які вказує С.Л. Грабовська:</w:t>
      </w:r>
    </w:p>
    <w:p w:rsidR="00A91819" w:rsidRPr="00A91819" w:rsidRDefault="00A91819" w:rsidP="00A91819">
      <w:pPr>
        <w:pStyle w:val="a3"/>
        <w:numPr>
          <w:ilvl w:val="0"/>
          <w:numId w:val="12"/>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lastRenderedPageBreak/>
        <w:t>страх утратити керівну роль у навчальному процесі, небажання мати клопіт зі змінами у навчальному процесі;</w:t>
      </w:r>
    </w:p>
    <w:p w:rsidR="00A91819" w:rsidRPr="00A91819" w:rsidRDefault="00A91819" w:rsidP="00A91819">
      <w:pPr>
        <w:pStyle w:val="a3"/>
        <w:numPr>
          <w:ilvl w:val="0"/>
          <w:numId w:val="12"/>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хвилювання втратити контроль за навчанням учнів, а також побоювання того, що, працюючи в групах, не всі учні активні;</w:t>
      </w:r>
    </w:p>
    <w:p w:rsidR="00A91819" w:rsidRPr="00A91819" w:rsidRDefault="00A91819" w:rsidP="00A91819">
      <w:pPr>
        <w:pStyle w:val="a3"/>
        <w:numPr>
          <w:ilvl w:val="0"/>
          <w:numId w:val="12"/>
        </w:numPr>
        <w:spacing w:line="360" w:lineRule="auto"/>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 xml:space="preserve">неможливість постійно підтримувати на занятті «залізну» дисципліну і тишу. </w:t>
      </w:r>
    </w:p>
    <w:p w:rsidR="00A91819" w:rsidRPr="00A91819" w:rsidRDefault="00A91819" w:rsidP="00A91819">
      <w:pPr>
        <w:pStyle w:val="a3"/>
        <w:spacing w:line="360" w:lineRule="auto"/>
        <w:ind w:firstLine="567"/>
        <w:jc w:val="both"/>
        <w:rPr>
          <w:rFonts w:ascii="Times New Roman" w:hAnsi="Times New Roman" w:cs="Times New Roman"/>
          <w:sz w:val="28"/>
          <w:szCs w:val="28"/>
          <w:lang w:val="uk-UA"/>
        </w:rPr>
      </w:pPr>
      <w:r w:rsidRPr="00A91819">
        <w:rPr>
          <w:rFonts w:ascii="Times New Roman" w:hAnsi="Times New Roman" w:cs="Times New Roman"/>
          <w:sz w:val="28"/>
          <w:szCs w:val="28"/>
          <w:lang w:val="uk-UA"/>
        </w:rPr>
        <w:t>Кожен учитель має право обирати такі форми роботи, які відповідають меті навчальної дисципліни. Послідовність використання прийомів інтерактивного навчання дає змогу зробити урок простором самостійного творчого розвитку учня. Урок стає дійсно відкритим, бо учні є співучасниками досягнення поставлених цілей, задач. Вони відчувають свою цінність, що робить продуктивним сам процес навчання.</w:t>
      </w:r>
    </w:p>
    <w:p w:rsidR="00A91819" w:rsidRPr="00A91819" w:rsidRDefault="00A91819" w:rsidP="00A91819">
      <w:pPr>
        <w:pStyle w:val="a3"/>
        <w:spacing w:line="360" w:lineRule="auto"/>
        <w:ind w:firstLine="567"/>
        <w:jc w:val="both"/>
        <w:rPr>
          <w:rFonts w:ascii="Times New Roman" w:hAnsi="Times New Roman" w:cs="Times New Roman"/>
          <w:sz w:val="28"/>
          <w:szCs w:val="28"/>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contextualSpacing/>
        <w:rPr>
          <w:rFonts w:ascii="Verdana" w:hAnsi="Verdana"/>
        </w:rPr>
      </w:pPr>
    </w:p>
    <w:p w:rsidR="00A91819" w:rsidRPr="00CA7FAD" w:rsidRDefault="00A91819" w:rsidP="00A91819">
      <w:pPr>
        <w:rPr>
          <w:rFonts w:ascii="Verdana" w:hAnsi="Verdana"/>
        </w:rPr>
      </w:pPr>
    </w:p>
    <w:p w:rsidR="00000000" w:rsidRPr="00A91819" w:rsidRDefault="00A91819" w:rsidP="00A91819">
      <w:pPr>
        <w:pStyle w:val="a3"/>
        <w:spacing w:line="360" w:lineRule="auto"/>
        <w:ind w:firstLine="567"/>
        <w:jc w:val="both"/>
        <w:rPr>
          <w:rFonts w:ascii="Times New Roman" w:hAnsi="Times New Roman" w:cs="Times New Roman"/>
          <w:sz w:val="28"/>
          <w:szCs w:val="28"/>
        </w:rPr>
      </w:pPr>
    </w:p>
    <w:sectPr w:rsidR="00000000" w:rsidRPr="00A91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D1B"/>
    <w:multiLevelType w:val="hybridMultilevel"/>
    <w:tmpl w:val="93D86A0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17210BCC"/>
    <w:multiLevelType w:val="hybridMultilevel"/>
    <w:tmpl w:val="85186A3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1D6C7E74"/>
    <w:multiLevelType w:val="hybridMultilevel"/>
    <w:tmpl w:val="02D27D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218070E8"/>
    <w:multiLevelType w:val="hybridMultilevel"/>
    <w:tmpl w:val="AB60F99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282D7A8C"/>
    <w:multiLevelType w:val="hybridMultilevel"/>
    <w:tmpl w:val="51FECE5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29AE2D38"/>
    <w:multiLevelType w:val="hybridMultilevel"/>
    <w:tmpl w:val="D2164186"/>
    <w:lvl w:ilvl="0" w:tplc="04190001">
      <w:start w:val="1"/>
      <w:numFmt w:val="bullet"/>
      <w:lvlText w:val=""/>
      <w:lvlJc w:val="left"/>
      <w:pPr>
        <w:tabs>
          <w:tab w:val="num" w:pos="1320"/>
        </w:tabs>
        <w:ind w:left="1320" w:hanging="360"/>
      </w:pPr>
      <w:rPr>
        <w:rFonts w:ascii="Symbol" w:hAnsi="Symbol" w:hint="default"/>
      </w:rPr>
    </w:lvl>
    <w:lvl w:ilvl="1" w:tplc="0419000F">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2E1B0638"/>
    <w:multiLevelType w:val="hybridMultilevel"/>
    <w:tmpl w:val="87181F1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nsid w:val="36DB3B99"/>
    <w:multiLevelType w:val="hybridMultilevel"/>
    <w:tmpl w:val="5A143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5687B6C"/>
    <w:multiLevelType w:val="hybridMultilevel"/>
    <w:tmpl w:val="823CD0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4E5115"/>
    <w:multiLevelType w:val="hybridMultilevel"/>
    <w:tmpl w:val="D0640C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CD70EF9"/>
    <w:multiLevelType w:val="hybridMultilevel"/>
    <w:tmpl w:val="188617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1142157"/>
    <w:multiLevelType w:val="hybridMultilevel"/>
    <w:tmpl w:val="5E82F7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1E90FED"/>
    <w:multiLevelType w:val="hybridMultilevel"/>
    <w:tmpl w:val="132619F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
    <w:nsid w:val="75436519"/>
    <w:multiLevelType w:val="hybridMultilevel"/>
    <w:tmpl w:val="98B25FE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nsid w:val="75DE27FF"/>
    <w:multiLevelType w:val="hybridMultilevel"/>
    <w:tmpl w:val="2C38A7F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760041F8"/>
    <w:multiLevelType w:val="hybridMultilevel"/>
    <w:tmpl w:val="FB4C39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C2033D4"/>
    <w:multiLevelType w:val="hybridMultilevel"/>
    <w:tmpl w:val="0FDE3B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16"/>
  </w:num>
  <w:num w:numId="2">
    <w:abstractNumId w:val="1"/>
  </w:num>
  <w:num w:numId="3">
    <w:abstractNumId w:val="5"/>
  </w:num>
  <w:num w:numId="4">
    <w:abstractNumId w:val="6"/>
  </w:num>
  <w:num w:numId="5">
    <w:abstractNumId w:val="3"/>
  </w:num>
  <w:num w:numId="6">
    <w:abstractNumId w:val="12"/>
  </w:num>
  <w:num w:numId="7">
    <w:abstractNumId w:val="2"/>
  </w:num>
  <w:num w:numId="8">
    <w:abstractNumId w:val="4"/>
  </w:num>
  <w:num w:numId="9">
    <w:abstractNumId w:val="0"/>
  </w:num>
  <w:num w:numId="10">
    <w:abstractNumId w:val="14"/>
  </w:num>
  <w:num w:numId="11">
    <w:abstractNumId w:val="13"/>
  </w:num>
  <w:num w:numId="12">
    <w:abstractNumId w:val="8"/>
  </w:num>
  <w:num w:numId="13">
    <w:abstractNumId w:val="11"/>
  </w:num>
  <w:num w:numId="14">
    <w:abstractNumId w:val="15"/>
  </w:num>
  <w:num w:numId="15">
    <w:abstractNumId w:val="7"/>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1819"/>
    <w:rsid w:val="00A91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18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2755</Words>
  <Characters>15709</Characters>
  <Application>Microsoft Office Word</Application>
  <DocSecurity>0</DocSecurity>
  <Lines>130</Lines>
  <Paragraphs>36</Paragraphs>
  <ScaleCrop>false</ScaleCrop>
  <Company>Microsoft</Company>
  <LinksUpToDate>false</LinksUpToDate>
  <CharactersWithSpaces>18428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2016-02-18T18:13:00Z</dcterms:created>
  <dcterms:modified xsi:type="dcterms:W3CDTF">2016-02-18T18:16:00Z</dcterms:modified>
</cp:coreProperties>
</file>